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6"/>
        <w:gridCol w:w="7226"/>
      </w:tblGrid>
      <w:tr w:rsidR="00462161" w:rsidRPr="00945F32" w14:paraId="1F80FB9A" w14:textId="77777777" w:rsidTr="00462161">
        <w:trPr>
          <w:trHeight w:val="1417"/>
        </w:trPr>
        <w:tc>
          <w:tcPr>
            <w:tcW w:w="1696" w:type="dxa"/>
          </w:tcPr>
          <w:p w14:paraId="4638E336" w14:textId="77777777" w:rsidR="00462161" w:rsidRPr="00945F32" w:rsidRDefault="00216057" w:rsidP="00462161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20AE6171" wp14:editId="5CDCFE9F">
                  <wp:extent cx="1028700" cy="962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F7155E1" w14:textId="77777777" w:rsidR="00462161" w:rsidRPr="00945F32" w:rsidRDefault="00462161" w:rsidP="00C65538">
            <w:pPr>
              <w:tabs>
                <w:tab w:val="left" w:pos="298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sz w:val="20"/>
                <w:szCs w:val="20"/>
              </w:rPr>
              <w:t>Urząd Gminy Pomiechówek</w:t>
            </w:r>
          </w:p>
          <w:p w14:paraId="09F84241" w14:textId="77777777" w:rsidR="00462161" w:rsidRPr="00945F32" w:rsidRDefault="00462161" w:rsidP="00C65538">
            <w:pPr>
              <w:tabs>
                <w:tab w:val="left" w:pos="2985"/>
              </w:tabs>
              <w:spacing w:before="0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sz w:val="20"/>
                <w:szCs w:val="20"/>
              </w:rPr>
              <w:t>ul. Szkolna 1a, 05-180 Pomiechówek</w:t>
            </w:r>
            <w:r w:rsidRPr="00945F32">
              <w:rPr>
                <w:rFonts w:ascii="Open Sans" w:hAnsi="Open Sans" w:cs="Open Sans"/>
                <w:sz w:val="20"/>
                <w:szCs w:val="20"/>
              </w:rPr>
              <w:br/>
              <w:t>tel.: (22) 765-27-24, fax: (22) 765-27-10</w:t>
            </w:r>
            <w:r w:rsidRPr="00945F32">
              <w:rPr>
                <w:rFonts w:ascii="Open Sans" w:hAnsi="Open Sans" w:cs="Open Sans"/>
                <w:sz w:val="20"/>
                <w:szCs w:val="20"/>
              </w:rPr>
              <w:br/>
              <w:t xml:space="preserve">e-mail: </w:t>
            </w:r>
            <w:hyperlink r:id="rId9" w:history="1">
              <w:r w:rsidR="005449F9" w:rsidRPr="00945F32">
                <w:rPr>
                  <w:rStyle w:val="Hipercze"/>
                  <w:rFonts w:ascii="Open Sans" w:hAnsi="Open Sans" w:cs="Open Sans"/>
                  <w:sz w:val="20"/>
                  <w:szCs w:val="20"/>
                </w:rPr>
                <w:t>urzad@pomiechowek.pl</w:t>
              </w:r>
            </w:hyperlink>
          </w:p>
          <w:p w14:paraId="14125CDB" w14:textId="77777777" w:rsidR="005449F9" w:rsidRPr="00945F32" w:rsidRDefault="00000000" w:rsidP="00C65538">
            <w:pPr>
              <w:tabs>
                <w:tab w:val="left" w:pos="2985"/>
              </w:tabs>
              <w:spacing w:before="0"/>
              <w:rPr>
                <w:rFonts w:ascii="Open Sans" w:hAnsi="Open Sans" w:cs="Open Sans"/>
                <w:sz w:val="20"/>
                <w:szCs w:val="20"/>
              </w:rPr>
            </w:pPr>
            <w:hyperlink r:id="rId10" w:history="1">
              <w:r w:rsidR="005449F9" w:rsidRPr="00945F32">
                <w:rPr>
                  <w:rStyle w:val="Hipercze"/>
                  <w:rFonts w:ascii="Open Sans" w:hAnsi="Open Sans" w:cs="Open Sans"/>
                  <w:sz w:val="20"/>
                  <w:szCs w:val="20"/>
                </w:rPr>
                <w:t>www.pomiechowek.pl</w:t>
              </w:r>
            </w:hyperlink>
            <w:r w:rsidR="005449F9" w:rsidRPr="00945F32">
              <w:rPr>
                <w:rFonts w:ascii="Open Sans" w:hAnsi="Open Sans" w:cs="Open Sans"/>
                <w:sz w:val="20"/>
                <w:szCs w:val="20"/>
              </w:rPr>
              <w:t>, www.bip.pomiechowek.pl</w:t>
            </w:r>
          </w:p>
        </w:tc>
      </w:tr>
      <w:tr w:rsidR="00462161" w:rsidRPr="00945F32" w14:paraId="1774255E" w14:textId="77777777" w:rsidTr="00462161">
        <w:tc>
          <w:tcPr>
            <w:tcW w:w="1696" w:type="dxa"/>
          </w:tcPr>
          <w:p w14:paraId="324105B5" w14:textId="77777777" w:rsidR="00462161" w:rsidRPr="00945F32" w:rsidRDefault="00462161" w:rsidP="008F7FF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b/>
                <w:sz w:val="20"/>
                <w:szCs w:val="20"/>
              </w:rPr>
              <w:t>USC - 3</w:t>
            </w:r>
          </w:p>
        </w:tc>
        <w:tc>
          <w:tcPr>
            <w:tcW w:w="7366" w:type="dxa"/>
          </w:tcPr>
          <w:p w14:paraId="0384C487" w14:textId="77777777" w:rsidR="00462161" w:rsidRPr="00945F32" w:rsidRDefault="00462161" w:rsidP="008F7FF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b/>
                <w:sz w:val="20"/>
                <w:szCs w:val="20"/>
              </w:rPr>
              <w:t>KARTA INFORMACYJNA</w:t>
            </w:r>
          </w:p>
        </w:tc>
      </w:tr>
      <w:tr w:rsidR="00462161" w:rsidRPr="00945F32" w14:paraId="335CB7E7" w14:textId="77777777" w:rsidTr="00462161">
        <w:tc>
          <w:tcPr>
            <w:tcW w:w="1696" w:type="dxa"/>
          </w:tcPr>
          <w:p w14:paraId="5DCA5513" w14:textId="77777777" w:rsidR="00462161" w:rsidRPr="00945F32" w:rsidRDefault="00462161" w:rsidP="00462161">
            <w:pPr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sz w:val="20"/>
                <w:szCs w:val="20"/>
              </w:rPr>
              <w:t>Nazwa usługi:</w:t>
            </w:r>
          </w:p>
        </w:tc>
        <w:tc>
          <w:tcPr>
            <w:tcW w:w="7366" w:type="dxa"/>
          </w:tcPr>
          <w:p w14:paraId="362E9025" w14:textId="77777777" w:rsidR="00462161" w:rsidRPr="00945F32" w:rsidRDefault="00462161" w:rsidP="008F7FF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b/>
                <w:sz w:val="20"/>
                <w:szCs w:val="20"/>
              </w:rPr>
              <w:t>WYDANIE ODPISU Z AKT STANU CYWILNEGO</w:t>
            </w:r>
          </w:p>
        </w:tc>
      </w:tr>
      <w:tr w:rsidR="008D2B27" w:rsidRPr="00945F32" w14:paraId="0263FD1B" w14:textId="77777777" w:rsidTr="00C07F5D">
        <w:tc>
          <w:tcPr>
            <w:tcW w:w="1696" w:type="dxa"/>
          </w:tcPr>
          <w:p w14:paraId="0707F84E" w14:textId="77777777" w:rsidR="008D2B27" w:rsidRPr="00945F32" w:rsidRDefault="008D2B27" w:rsidP="0032725E">
            <w:pPr>
              <w:spacing w:before="24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sz w:val="20"/>
                <w:szCs w:val="20"/>
              </w:rPr>
              <w:t>Miejsce złożenia dokumentów:</w:t>
            </w:r>
          </w:p>
        </w:tc>
        <w:tc>
          <w:tcPr>
            <w:tcW w:w="7366" w:type="dxa"/>
          </w:tcPr>
          <w:p w14:paraId="57CD8494" w14:textId="77777777" w:rsidR="008D2B27" w:rsidRPr="00945F32" w:rsidRDefault="008D2B27" w:rsidP="000D0AF8">
            <w:pPr>
              <w:spacing w:before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sz w:val="20"/>
                <w:szCs w:val="20"/>
              </w:rPr>
              <w:t>Urząd Stanu Cywilnego</w:t>
            </w:r>
            <w:r w:rsidR="006B0813" w:rsidRPr="00945F3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A4F3E" w:rsidRPr="00945F32">
              <w:rPr>
                <w:rFonts w:ascii="Open Sans" w:hAnsi="Open Sans" w:cs="Open Sans"/>
                <w:sz w:val="20"/>
                <w:szCs w:val="20"/>
              </w:rPr>
              <w:t xml:space="preserve">ul. </w:t>
            </w:r>
            <w:r w:rsidR="007136EA" w:rsidRPr="00945F32">
              <w:rPr>
                <w:rFonts w:ascii="Open Sans" w:hAnsi="Open Sans" w:cs="Open Sans"/>
                <w:sz w:val="20"/>
                <w:szCs w:val="20"/>
              </w:rPr>
              <w:t>Nasielska 3</w:t>
            </w:r>
            <w:r w:rsidR="007A4F3E" w:rsidRPr="00945F32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Pr="00945F32">
              <w:rPr>
                <w:rFonts w:ascii="Open Sans" w:hAnsi="Open Sans" w:cs="Open Sans"/>
                <w:sz w:val="20"/>
                <w:szCs w:val="20"/>
              </w:rPr>
              <w:t>05-180 Pomiechówek</w:t>
            </w:r>
            <w:r w:rsidRPr="00945F32">
              <w:rPr>
                <w:rFonts w:ascii="Open Sans" w:hAnsi="Open Sans" w:cs="Open Sans"/>
                <w:sz w:val="20"/>
                <w:szCs w:val="20"/>
              </w:rPr>
              <w:br/>
              <w:t>tel.: (22) 765-27-18</w:t>
            </w:r>
            <w:r w:rsidR="007A4F3E" w:rsidRPr="00945F32">
              <w:rPr>
                <w:rFonts w:ascii="Open Sans" w:hAnsi="Open Sans" w:cs="Open Sans"/>
                <w:sz w:val="20"/>
                <w:szCs w:val="20"/>
              </w:rPr>
              <w:br/>
              <w:t>e-mail: usc</w:t>
            </w:r>
            <w:r w:rsidRPr="00945F32">
              <w:rPr>
                <w:rFonts w:ascii="Open Sans" w:hAnsi="Open Sans" w:cs="Open Sans"/>
                <w:sz w:val="20"/>
                <w:szCs w:val="20"/>
              </w:rPr>
              <w:t>@pomiechowek.pl</w:t>
            </w:r>
          </w:p>
        </w:tc>
      </w:tr>
      <w:tr w:rsidR="008D2B27" w:rsidRPr="00945F32" w14:paraId="57646EDD" w14:textId="77777777" w:rsidTr="00C07F5D">
        <w:tc>
          <w:tcPr>
            <w:tcW w:w="1696" w:type="dxa"/>
          </w:tcPr>
          <w:p w14:paraId="50F1B865" w14:textId="77777777" w:rsidR="008D2B27" w:rsidRPr="00945F32" w:rsidRDefault="008D2B27" w:rsidP="008F7FF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sz w:val="20"/>
                <w:szCs w:val="20"/>
              </w:rPr>
              <w:t>Wymagane dokumenty:</w:t>
            </w:r>
          </w:p>
        </w:tc>
        <w:tc>
          <w:tcPr>
            <w:tcW w:w="7366" w:type="dxa"/>
          </w:tcPr>
          <w:p w14:paraId="643BCE63" w14:textId="77777777" w:rsidR="001D2B34" w:rsidRPr="00945F32" w:rsidRDefault="001D2B34" w:rsidP="00733EC3">
            <w:pPr>
              <w:pStyle w:val="Akapitzlist"/>
              <w:numPr>
                <w:ilvl w:val="0"/>
                <w:numId w:val="11"/>
              </w:numPr>
              <w:ind w:left="313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945F32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Wniosek o wydanie odpisu z akt stanu cywilnego</w:t>
            </w:r>
            <w:r w:rsidR="00462161" w:rsidRPr="00945F32">
              <w:rPr>
                <w:rFonts w:ascii="Open Sans" w:eastAsia="Times New Roman" w:hAnsi="Open Sans" w:cs="Open Sans"/>
                <w:color w:val="2E74B5" w:themeColor="accent1" w:themeShade="BF"/>
                <w:sz w:val="20"/>
                <w:szCs w:val="20"/>
                <w:lang w:eastAsia="pl-PL"/>
              </w:rPr>
              <w:t xml:space="preserve"> </w:t>
            </w:r>
            <w:r w:rsidR="00733EC3" w:rsidRPr="00945F3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(do pobrania na dole zakładki).</w:t>
            </w:r>
          </w:p>
          <w:p w14:paraId="656998AF" w14:textId="77777777" w:rsidR="00B0677C" w:rsidRPr="00945F32" w:rsidRDefault="00B0677C" w:rsidP="00216057">
            <w:pPr>
              <w:pStyle w:val="Akapitzlist"/>
              <w:numPr>
                <w:ilvl w:val="0"/>
                <w:numId w:val="11"/>
              </w:numPr>
              <w:spacing w:before="0"/>
              <w:ind w:left="313"/>
              <w:jc w:val="left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945F32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Dokument tożsamości</w:t>
            </w:r>
            <w:r w:rsidR="00462161" w:rsidRPr="00945F32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(do wglądu)</w:t>
            </w:r>
            <w:r w:rsidR="008A151D" w:rsidRPr="00945F32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  <w:p w14:paraId="1F1360EC" w14:textId="77777777" w:rsidR="00B836C1" w:rsidRPr="00945F32" w:rsidRDefault="00462161" w:rsidP="00717765">
            <w:pPr>
              <w:pStyle w:val="Akapitzlist"/>
              <w:numPr>
                <w:ilvl w:val="0"/>
                <w:numId w:val="11"/>
              </w:numPr>
              <w:spacing w:before="0"/>
              <w:ind w:left="312" w:hanging="357"/>
              <w:contextualSpacing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sz w:val="20"/>
                <w:szCs w:val="20"/>
              </w:rPr>
              <w:t>Dowód wniesienia opłaty skarbowej</w:t>
            </w:r>
            <w:r w:rsidR="007136EA" w:rsidRPr="00945F32">
              <w:rPr>
                <w:rFonts w:ascii="Open Sans" w:hAnsi="Open Sans" w:cs="Open Sans"/>
                <w:sz w:val="20"/>
                <w:szCs w:val="20"/>
              </w:rPr>
              <w:t xml:space="preserve"> (zgodnie z ustawą o opłacie skarbowej).</w:t>
            </w:r>
          </w:p>
          <w:p w14:paraId="4579EE10" w14:textId="60CCFB32" w:rsidR="007E62D0" w:rsidRPr="00674C1D" w:rsidRDefault="007E62D0" w:rsidP="00717765">
            <w:pPr>
              <w:pStyle w:val="Akapitzlist"/>
              <w:numPr>
                <w:ilvl w:val="0"/>
                <w:numId w:val="11"/>
              </w:numPr>
              <w:spacing w:before="0"/>
              <w:ind w:left="312" w:hanging="357"/>
              <w:contextualSpacing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Dokument, który potwierdzi twój interes prawny, z podaniem podstawy prawnej — jeśli na tej podstawie chcesz dostać odpis dotyczący innej osoby.</w:t>
            </w:r>
          </w:p>
          <w:p w14:paraId="32CD8E33" w14:textId="5C6C780C" w:rsidR="00674C1D" w:rsidRPr="0067205D" w:rsidRDefault="00674C1D" w:rsidP="00717765">
            <w:pPr>
              <w:pStyle w:val="Akapitzlist"/>
              <w:numPr>
                <w:ilvl w:val="0"/>
                <w:numId w:val="11"/>
              </w:numPr>
              <w:spacing w:before="0"/>
              <w:ind w:left="312" w:hanging="357"/>
              <w:contextualSpacing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Pełnomocnictwo pisemne </w:t>
            </w:r>
            <w:r w:rsidR="0067205D" w:rsidRPr="00945F3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—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jeżeli działasz przez pełnomocnika.</w:t>
            </w:r>
          </w:p>
          <w:p w14:paraId="48465A85" w14:textId="73A19B64" w:rsidR="0067205D" w:rsidRPr="0067205D" w:rsidRDefault="0067205D" w:rsidP="00717765">
            <w:pPr>
              <w:pStyle w:val="Akapitzlist"/>
              <w:numPr>
                <w:ilvl w:val="0"/>
                <w:numId w:val="11"/>
              </w:numPr>
              <w:spacing w:before="0"/>
              <w:ind w:left="312" w:hanging="357"/>
              <w:contextualSpacing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Prawomocne postanowienie sądu o ustanowieniu opieki prawnej</w:t>
            </w:r>
            <w:r w:rsidRPr="00945F3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—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jeżeli z wnioskiem występuje opiekun prawny.</w:t>
            </w:r>
          </w:p>
          <w:p w14:paraId="19D33308" w14:textId="115AF817" w:rsidR="0067205D" w:rsidRPr="00945F32" w:rsidRDefault="0067205D" w:rsidP="00717765">
            <w:pPr>
              <w:pStyle w:val="Akapitzlist"/>
              <w:numPr>
                <w:ilvl w:val="0"/>
                <w:numId w:val="11"/>
              </w:numPr>
              <w:spacing w:before="0"/>
              <w:ind w:left="312" w:hanging="357"/>
              <w:contextualSpacing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Statut organizacji społecznej oraz dokument wykazujący interes społeczny </w:t>
            </w:r>
            <w:r w:rsidRPr="00945F3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—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w przypadku wniosku organizacji społecznej.</w:t>
            </w:r>
          </w:p>
          <w:p w14:paraId="71AEBBB8" w14:textId="77777777" w:rsidR="004B7334" w:rsidRPr="00945F32" w:rsidRDefault="004B7334" w:rsidP="00216057">
            <w:pPr>
              <w:ind w:left="-4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sz w:val="20"/>
                <w:szCs w:val="20"/>
              </w:rPr>
              <w:t xml:space="preserve">UWAGA! Wszyscy interesanci USC zobowiązani są do zapoznania się z treścią klauzuli informacyjnej dotyczącej przepisów RODO </w:t>
            </w:r>
            <w:r w:rsidR="00733EC3" w:rsidRPr="00945F3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(do pobrania na dole zakładki).</w:t>
            </w:r>
          </w:p>
        </w:tc>
      </w:tr>
      <w:tr w:rsidR="008D2B27" w:rsidRPr="00945F32" w14:paraId="66B8603A" w14:textId="77777777" w:rsidTr="00C07F5D">
        <w:tc>
          <w:tcPr>
            <w:tcW w:w="1696" w:type="dxa"/>
          </w:tcPr>
          <w:p w14:paraId="42FDF937" w14:textId="77777777" w:rsidR="008D2B27" w:rsidRPr="00945F32" w:rsidRDefault="008D2B27" w:rsidP="008F7FF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sz w:val="20"/>
                <w:szCs w:val="20"/>
              </w:rPr>
              <w:t>Opłata skarbowa:</w:t>
            </w:r>
          </w:p>
        </w:tc>
        <w:tc>
          <w:tcPr>
            <w:tcW w:w="7366" w:type="dxa"/>
          </w:tcPr>
          <w:p w14:paraId="244E8029" w14:textId="77777777" w:rsidR="001D2B34" w:rsidRPr="00945F32" w:rsidRDefault="001D2B34" w:rsidP="001D2B34">
            <w:pPr>
              <w:pStyle w:val="Akapitzlist"/>
              <w:numPr>
                <w:ilvl w:val="0"/>
                <w:numId w:val="12"/>
              </w:numPr>
              <w:ind w:left="318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sz w:val="20"/>
                <w:szCs w:val="20"/>
              </w:rPr>
              <w:t>odpis skrócony aktu stanu cywilnego (w tym wielojęzyczny) – 22 zł</w:t>
            </w:r>
          </w:p>
          <w:p w14:paraId="72975BD0" w14:textId="77777777" w:rsidR="001D2B34" w:rsidRPr="00945F32" w:rsidRDefault="001D2B34" w:rsidP="001D2B34">
            <w:pPr>
              <w:pStyle w:val="Akapitzlist"/>
              <w:numPr>
                <w:ilvl w:val="0"/>
                <w:numId w:val="12"/>
              </w:numPr>
              <w:ind w:left="318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sz w:val="20"/>
                <w:szCs w:val="20"/>
              </w:rPr>
              <w:t>odpis zupełny aktu stanu cywilnego – 33 zł</w:t>
            </w:r>
          </w:p>
          <w:p w14:paraId="33AA403C" w14:textId="77777777" w:rsidR="00964A2D" w:rsidRPr="00945F32" w:rsidRDefault="00964A2D" w:rsidP="001D2B34">
            <w:pPr>
              <w:pStyle w:val="Akapitzlist"/>
              <w:numPr>
                <w:ilvl w:val="0"/>
                <w:numId w:val="12"/>
              </w:numPr>
              <w:ind w:left="318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sz w:val="20"/>
                <w:szCs w:val="20"/>
              </w:rPr>
              <w:t>pełnomocnictwo – 17 zł</w:t>
            </w:r>
          </w:p>
          <w:p w14:paraId="256F1970" w14:textId="77777777" w:rsidR="00717765" w:rsidRPr="00945F32" w:rsidRDefault="007136EA" w:rsidP="00717765">
            <w:pPr>
              <w:ind w:right="2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sz w:val="20"/>
                <w:szCs w:val="20"/>
              </w:rPr>
              <w:t>Nie powstaje obowiązek dokonania opłaty skarbowej za złożenie pełnomocnictwa dla małżonka, wstępnego (rodzicie, dziadkowie), zstępnego (dzieci, wnuki), rodzeństwa.</w:t>
            </w:r>
          </w:p>
          <w:p w14:paraId="2FE0FC70" w14:textId="77777777" w:rsidR="0067205D" w:rsidRDefault="00385D6D" w:rsidP="0071776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sz w:val="20"/>
                <w:szCs w:val="20"/>
              </w:rPr>
              <w:t xml:space="preserve">Wpłat z tego tytułu </w:t>
            </w:r>
            <w:r w:rsidR="0097354D" w:rsidRPr="00945F32">
              <w:rPr>
                <w:rFonts w:ascii="Open Sans" w:hAnsi="Open Sans" w:cs="Open Sans"/>
                <w:sz w:val="20"/>
                <w:szCs w:val="20"/>
              </w:rPr>
              <w:t>należy dokonać na</w:t>
            </w:r>
            <w:r w:rsidRPr="00945F32">
              <w:rPr>
                <w:rFonts w:ascii="Open Sans" w:hAnsi="Open Sans" w:cs="Open Sans"/>
                <w:sz w:val="20"/>
                <w:szCs w:val="20"/>
              </w:rPr>
              <w:t xml:space="preserve"> rachunek bankowy </w:t>
            </w:r>
            <w:r w:rsidR="0097354D" w:rsidRPr="00945F32">
              <w:rPr>
                <w:rFonts w:ascii="Open Sans" w:hAnsi="Open Sans" w:cs="Open Sans"/>
                <w:sz w:val="20"/>
                <w:szCs w:val="20"/>
              </w:rPr>
              <w:t xml:space="preserve">UG Pomiechówek w </w:t>
            </w:r>
            <w:r w:rsidRPr="00945F32">
              <w:rPr>
                <w:rFonts w:ascii="Open Sans" w:hAnsi="Open Sans" w:cs="Open Sans"/>
                <w:sz w:val="20"/>
                <w:szCs w:val="20"/>
              </w:rPr>
              <w:t>BS w NDM. O/POMIECHÓWEK 92 8011 0008 0020 0200 0273 0001</w:t>
            </w:r>
          </w:p>
          <w:p w14:paraId="508A3AA8" w14:textId="77777777" w:rsidR="0067205D" w:rsidRDefault="0067205D" w:rsidP="0071776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Oryginał dowodu zapłaty należnej opłaty skarbowej należy załączyć odpowiednio do wniosku lub dokumentu stwierdzającego udzielenie pełnomocnictwa.</w:t>
            </w:r>
          </w:p>
          <w:p w14:paraId="322F96C9" w14:textId="5F5756E5" w:rsidR="0067205D" w:rsidRPr="00945F32" w:rsidRDefault="0067205D" w:rsidP="0071776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Ustawa o opłacie skarbowej normuje przypadki, gdy wydanie odpisu aktu stanu cywilnego nie wymaga uiszczenia opłaty skarbowej. Wymienione ona zostały w art. 2 i 7 tej ustawy.</w:t>
            </w:r>
          </w:p>
        </w:tc>
      </w:tr>
      <w:tr w:rsidR="008D2B27" w:rsidRPr="00945F32" w14:paraId="57F0D0A9" w14:textId="77777777" w:rsidTr="008F7FF5">
        <w:tc>
          <w:tcPr>
            <w:tcW w:w="1696" w:type="dxa"/>
          </w:tcPr>
          <w:p w14:paraId="4A508EA6" w14:textId="77777777" w:rsidR="008D2B27" w:rsidRPr="00945F32" w:rsidRDefault="008D2B27" w:rsidP="008F7FF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sz w:val="20"/>
                <w:szCs w:val="20"/>
              </w:rPr>
              <w:t>Tryb odwoławczy:</w:t>
            </w:r>
          </w:p>
        </w:tc>
        <w:tc>
          <w:tcPr>
            <w:tcW w:w="7366" w:type="dxa"/>
            <w:vAlign w:val="center"/>
          </w:tcPr>
          <w:p w14:paraId="0F7D60A2" w14:textId="77777777" w:rsidR="007E62D0" w:rsidRPr="00945F32" w:rsidRDefault="007E62D0" w:rsidP="00F80824">
            <w:pPr>
              <w:spacing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Kierownik USC może odmówić wydania odpisu aktu stanu cywilnego, jeśli </w:t>
            </w:r>
            <w:r w:rsidR="00717765" w:rsidRPr="00945F3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br/>
            </w:r>
            <w:r w:rsidRPr="00945F3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na przykład chcesz dostać odpis aktu innej osoby, ale nie masz do tego prawa. Dostaniesz wtedy decyzję administracyjną o odmowie. Jeśli kierownik USC wyda ci taką decyzję, masz </w:t>
            </w:r>
            <w:r w:rsidRPr="00945F32">
              <w:rPr>
                <w:rStyle w:val="Pogrubienie"/>
                <w:rFonts w:ascii="Open Sans" w:hAnsi="Open Sans" w:cs="Open Sans"/>
                <w:sz w:val="20"/>
                <w:szCs w:val="20"/>
                <w:shd w:val="clear" w:color="auto" w:fill="FFFFFF"/>
              </w:rPr>
              <w:t>14 dni, aby się od niej odwołać</w:t>
            </w:r>
            <w:r w:rsidRPr="00945F3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 do wojewody, któremu podlega USC. Odwołanie złóż za pośrednictwem kierownika USC, który wydał decyzję.</w:t>
            </w:r>
          </w:p>
        </w:tc>
      </w:tr>
      <w:tr w:rsidR="008D2B27" w:rsidRPr="00945F32" w14:paraId="723AB515" w14:textId="77777777" w:rsidTr="00C07F5D">
        <w:tc>
          <w:tcPr>
            <w:tcW w:w="1696" w:type="dxa"/>
          </w:tcPr>
          <w:p w14:paraId="4C81CADF" w14:textId="77777777" w:rsidR="008D2B27" w:rsidRPr="00945F32" w:rsidRDefault="008D2B27" w:rsidP="008F7FF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sz w:val="20"/>
                <w:szCs w:val="20"/>
              </w:rPr>
              <w:lastRenderedPageBreak/>
              <w:t>Podstawa prawna</w:t>
            </w:r>
            <w:r w:rsidR="005C59BB" w:rsidRPr="00945F32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7366" w:type="dxa"/>
          </w:tcPr>
          <w:p w14:paraId="2A50A0EF" w14:textId="77777777" w:rsidR="00DA0231" w:rsidRPr="00945F32" w:rsidRDefault="005605F2" w:rsidP="004910AF">
            <w:pPr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sz w:val="20"/>
                <w:szCs w:val="20"/>
              </w:rPr>
              <w:t>Ustawa z dnia 28 listopada 2014 r</w:t>
            </w:r>
            <w:r w:rsidR="0029798A" w:rsidRPr="00945F32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945F32">
              <w:rPr>
                <w:rFonts w:ascii="Open Sans" w:hAnsi="Open Sans" w:cs="Open Sans"/>
                <w:sz w:val="20"/>
                <w:szCs w:val="20"/>
              </w:rPr>
              <w:t xml:space="preserve"> Prawo o aktach stanu cywilnego</w:t>
            </w:r>
            <w:r w:rsidR="004910AF" w:rsidRPr="00945F32">
              <w:rPr>
                <w:rFonts w:ascii="Open Sans" w:hAnsi="Open Sans" w:cs="Open Sans"/>
                <w:sz w:val="20"/>
                <w:szCs w:val="20"/>
              </w:rPr>
              <w:t>.</w:t>
            </w:r>
            <w:r w:rsidR="005F6112" w:rsidRPr="00945F32">
              <w:rPr>
                <w:rFonts w:ascii="Open Sans" w:hAnsi="Open Sans" w:cs="Open Sans"/>
                <w:sz w:val="20"/>
                <w:szCs w:val="20"/>
              </w:rPr>
              <w:br/>
            </w:r>
            <w:r w:rsidR="00DA0231" w:rsidRPr="00945F32">
              <w:rPr>
                <w:rFonts w:ascii="Open Sans" w:hAnsi="Open Sans" w:cs="Open Sans"/>
                <w:sz w:val="20"/>
                <w:szCs w:val="20"/>
              </w:rPr>
              <w:t>Ustawa z dnia 16 listopada 2006 r. o opłacie skarbowej</w:t>
            </w:r>
            <w:r w:rsidR="004910AF" w:rsidRPr="00945F32">
              <w:rPr>
                <w:rFonts w:ascii="Open Sans" w:hAnsi="Open Sans" w:cs="Open Sans"/>
                <w:sz w:val="20"/>
                <w:szCs w:val="20"/>
              </w:rPr>
              <w:t>.</w:t>
            </w:r>
            <w:r w:rsidR="00DA0231" w:rsidRPr="00945F3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8D2B27" w:rsidRPr="00945F32" w14:paraId="05333153" w14:textId="77777777" w:rsidTr="00216057">
        <w:trPr>
          <w:trHeight w:val="3959"/>
        </w:trPr>
        <w:tc>
          <w:tcPr>
            <w:tcW w:w="1696" w:type="dxa"/>
          </w:tcPr>
          <w:p w14:paraId="5141D2AD" w14:textId="77777777" w:rsidR="008D2B27" w:rsidRPr="00945F32" w:rsidRDefault="008D2B27" w:rsidP="008F7FF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sz w:val="20"/>
                <w:szCs w:val="20"/>
              </w:rPr>
              <w:t>Uwagi:</w:t>
            </w:r>
          </w:p>
        </w:tc>
        <w:tc>
          <w:tcPr>
            <w:tcW w:w="7366" w:type="dxa"/>
          </w:tcPr>
          <w:p w14:paraId="653C0DFD" w14:textId="6DDCC4EE" w:rsidR="00865750" w:rsidRDefault="00865750" w:rsidP="007E62D0">
            <w:pPr>
              <w:pStyle w:val="Akapitzlist"/>
              <w:numPr>
                <w:ilvl w:val="0"/>
                <w:numId w:val="13"/>
              </w:numPr>
              <w:ind w:left="319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sz w:val="20"/>
                <w:szCs w:val="20"/>
              </w:rPr>
              <w:t xml:space="preserve">Wniosek można złożyć do wybranego kierownika USC w wersji papierowej lub za pośrednictwem elektronicznej skrzynki podawczej na platformie </w:t>
            </w:r>
            <w:proofErr w:type="spellStart"/>
            <w:r w:rsidRPr="00945F32">
              <w:rPr>
                <w:rFonts w:ascii="Open Sans" w:hAnsi="Open Sans" w:cs="Open Sans"/>
                <w:sz w:val="20"/>
                <w:szCs w:val="20"/>
              </w:rPr>
              <w:t>ePUAP</w:t>
            </w:r>
            <w:proofErr w:type="spellEnd"/>
            <w:r w:rsidRPr="00945F32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97BBF58" w14:textId="0062A5A0" w:rsidR="00CD66D9" w:rsidRDefault="00CD66D9" w:rsidP="007E62D0">
            <w:pPr>
              <w:pStyle w:val="Akapitzlist"/>
              <w:numPr>
                <w:ilvl w:val="0"/>
                <w:numId w:val="13"/>
              </w:numPr>
              <w:ind w:left="319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Wniosek złożony przez platformę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ePUAP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musi zostać podpisany podpisem zaufanym lub podpisem kwalifikowanym.</w:t>
            </w:r>
          </w:p>
          <w:p w14:paraId="4BF18644" w14:textId="77777777" w:rsidR="007E62D0" w:rsidRPr="00945F32" w:rsidRDefault="007E62D0" w:rsidP="007E62D0">
            <w:pPr>
              <w:pStyle w:val="Akapitzlist"/>
              <w:numPr>
                <w:ilvl w:val="0"/>
                <w:numId w:val="13"/>
              </w:numPr>
              <w:ind w:left="319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sz w:val="20"/>
                <w:szCs w:val="20"/>
              </w:rPr>
              <w:t xml:space="preserve">Są 3 możliwości odbioru odpisu: </w:t>
            </w:r>
          </w:p>
          <w:p w14:paraId="0BB8B300" w14:textId="77777777" w:rsidR="007E62D0" w:rsidRPr="00945F32" w:rsidRDefault="007E62D0" w:rsidP="007E62D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eastAsia="Times New Roman" w:hAnsi="Open Sans" w:cs="Open Sans"/>
                <w:color w:val="444444"/>
                <w:sz w:val="20"/>
                <w:szCs w:val="20"/>
                <w:lang w:eastAsia="pl-PL"/>
              </w:rPr>
              <w:t xml:space="preserve">osobiście </w:t>
            </w:r>
            <w:r w:rsidRPr="00945F32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 USC — odpis w postaci tradycyjnej (papierowy),</w:t>
            </w:r>
          </w:p>
          <w:p w14:paraId="47B7C7BD" w14:textId="77777777" w:rsidR="007E62D0" w:rsidRPr="00945F32" w:rsidRDefault="007E62D0" w:rsidP="007E62D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pocztą — odpis w postaci tradycyjnej (papierowy),</w:t>
            </w:r>
          </w:p>
          <w:p w14:paraId="70767519" w14:textId="4C54D913" w:rsidR="007E62D0" w:rsidRPr="00945F32" w:rsidRDefault="007E62D0" w:rsidP="00717765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elektronicznie na swoją skrzynkę na platformie </w:t>
            </w:r>
            <w:proofErr w:type="spellStart"/>
            <w:r w:rsidRPr="00945F32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ePUAP</w:t>
            </w:r>
            <w:proofErr w:type="spellEnd"/>
            <w:r w:rsidRPr="00945F32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 (Wersja elektroniczna odpisu</w:t>
            </w:r>
            <w:r w:rsidR="0097354D" w:rsidRPr="00945F32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r w:rsidR="00CD66D9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posiada walor dokumentu urzędowego </w:t>
            </w:r>
            <w:r w:rsidR="0097354D" w:rsidRPr="00945F32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jedynie</w:t>
            </w:r>
            <w:r w:rsidRPr="00945F32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w obiegu elektronicznym)</w:t>
            </w:r>
            <w:r w:rsidR="00717765" w:rsidRPr="00945F32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  <w:p w14:paraId="0B773F50" w14:textId="3832AD06" w:rsidR="007E62D0" w:rsidRPr="001E093E" w:rsidRDefault="001E093E" w:rsidP="00717765">
            <w:pPr>
              <w:pStyle w:val="Akapitzlist"/>
              <w:numPr>
                <w:ilvl w:val="0"/>
                <w:numId w:val="13"/>
              </w:numPr>
              <w:ind w:left="319" w:hanging="319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Odpis wielojęzyczny 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nie może zostać wydany</w:t>
            </w:r>
            <w:r w:rsidRPr="00945F32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</w:t>
            </w:r>
            <w:r w:rsidR="007E62D0" w:rsidRPr="00945F32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postaci elektronicznej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  <w:p w14:paraId="3FC8A26D" w14:textId="3FF3150E" w:rsidR="001E093E" w:rsidRPr="00945F32" w:rsidRDefault="001E093E" w:rsidP="00717765">
            <w:pPr>
              <w:pStyle w:val="Akapitzlist"/>
              <w:numPr>
                <w:ilvl w:val="0"/>
                <w:numId w:val="13"/>
              </w:numPr>
              <w:ind w:left="319" w:hanging="319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Odpis wielojęzyczny aktu małżeństwa nie może zostać wydany, jeżeli przynajmniej jednej z małżonków zmienił nazwisko decyzją administracyjną lub przez powrót do nazwiska noszonego przed zawarciem małżeństwa. </w:t>
            </w:r>
          </w:p>
          <w:p w14:paraId="78C4A405" w14:textId="77777777" w:rsidR="008A151D" w:rsidRPr="00945F32" w:rsidRDefault="008A151D" w:rsidP="008A151D">
            <w:pPr>
              <w:pStyle w:val="Akapitzlist"/>
              <w:numPr>
                <w:ilvl w:val="0"/>
                <w:numId w:val="13"/>
              </w:numPr>
              <w:ind w:left="319" w:hanging="319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sz w:val="20"/>
                <w:szCs w:val="20"/>
              </w:rPr>
              <w:t xml:space="preserve">Jeżeli wniosek o wydanie odpisu złożony został do kierownika USC, który przechowuje księgę stanu cywilnego (USC w Pomiechówku) wydanie odpisu następuje </w:t>
            </w:r>
            <w:r w:rsidRPr="00945F32">
              <w:rPr>
                <w:rFonts w:ascii="Open Sans" w:hAnsi="Open Sans" w:cs="Open Sans"/>
                <w:b/>
                <w:sz w:val="20"/>
                <w:szCs w:val="20"/>
              </w:rPr>
              <w:t>do 7 dni roboczych</w:t>
            </w:r>
            <w:r w:rsidRPr="00945F32">
              <w:rPr>
                <w:rFonts w:ascii="Open Sans" w:hAnsi="Open Sans" w:cs="Open Sans"/>
                <w:sz w:val="20"/>
                <w:szCs w:val="20"/>
              </w:rPr>
              <w:t xml:space="preserve"> od dnia złożenia wniosku.</w:t>
            </w:r>
          </w:p>
          <w:p w14:paraId="2AD54A5B" w14:textId="77777777" w:rsidR="008A151D" w:rsidRPr="00945F32" w:rsidRDefault="008A151D" w:rsidP="008A151D">
            <w:pPr>
              <w:pStyle w:val="Akapitzlist"/>
              <w:numPr>
                <w:ilvl w:val="0"/>
                <w:numId w:val="13"/>
              </w:numPr>
              <w:ind w:left="319" w:hanging="319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sz w:val="20"/>
                <w:szCs w:val="20"/>
              </w:rPr>
              <w:t xml:space="preserve">Jeżeli wniosek o wydanie odpisu złożony został do kierownika USC, który nie przechowuje księgi stanu cywilnego, wydanie odpisu następuje </w:t>
            </w:r>
            <w:r w:rsidRPr="00945F32">
              <w:rPr>
                <w:rFonts w:ascii="Open Sans" w:hAnsi="Open Sans" w:cs="Open Sans"/>
                <w:b/>
                <w:sz w:val="20"/>
                <w:szCs w:val="20"/>
              </w:rPr>
              <w:t xml:space="preserve">do 10 dni roboczych </w:t>
            </w:r>
            <w:r w:rsidRPr="00945F32">
              <w:rPr>
                <w:rFonts w:ascii="Open Sans" w:hAnsi="Open Sans" w:cs="Open Sans"/>
                <w:sz w:val="20"/>
                <w:szCs w:val="20"/>
              </w:rPr>
              <w:t>od dnia złożenia wniosku.</w:t>
            </w:r>
          </w:p>
          <w:p w14:paraId="53924652" w14:textId="78B42CC8" w:rsidR="00717765" w:rsidRPr="00CD66D9" w:rsidRDefault="00717765" w:rsidP="00717765">
            <w:pPr>
              <w:pStyle w:val="Akapitzlist"/>
              <w:numPr>
                <w:ilvl w:val="0"/>
                <w:numId w:val="13"/>
              </w:numPr>
              <w:ind w:left="319" w:hanging="319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sz w:val="20"/>
                <w:szCs w:val="20"/>
              </w:rPr>
              <w:t xml:space="preserve">Jeżeli </w:t>
            </w:r>
            <w:r w:rsidRPr="00945F3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akt jest w elektronicznym centralnym rejestrze stanu cywilnego, odpis otrzymasz </w:t>
            </w:r>
            <w:r w:rsidR="00CD66D9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niezwłocznie</w:t>
            </w:r>
            <w:r w:rsidRPr="00945F32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</w:p>
          <w:p w14:paraId="6FC2B2B5" w14:textId="28F44C98" w:rsidR="00CD66D9" w:rsidRPr="00CD66D9" w:rsidRDefault="00CD66D9" w:rsidP="00CD66D9">
            <w:pPr>
              <w:pStyle w:val="Akapitzlist"/>
              <w:numPr>
                <w:ilvl w:val="0"/>
                <w:numId w:val="13"/>
              </w:numPr>
              <w:ind w:left="319" w:hanging="319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D66D9">
              <w:rPr>
                <w:rFonts w:ascii="Open Sans" w:hAnsi="Open Sans" w:cs="Open Sans"/>
                <w:sz w:val="20"/>
                <w:szCs w:val="20"/>
              </w:rPr>
              <w:t>Pełnomocnikiem może być osoba fizyczna posiadająca zdolność do czynności prawnych. Pełnomocnictwo powinno być udzielone na piśmie lub zgłoszone ustnie w urzędzie do protokołu. Pełnomocnik dołącza do akt oryginał lub urzędowo poświadczony odpis połownictwa. Adwokat, radca prawny, rzecznik patentowy, doradca podatkowy mogą sami uwierzytelnić odpis udzielonego połownictwa.</w:t>
            </w:r>
          </w:p>
          <w:p w14:paraId="2DA099A6" w14:textId="0B248FBB" w:rsidR="00FF4EAF" w:rsidRPr="00945F32" w:rsidRDefault="00B16445" w:rsidP="00B16445">
            <w:pPr>
              <w:pStyle w:val="Akapitzlist"/>
              <w:numPr>
                <w:ilvl w:val="0"/>
                <w:numId w:val="13"/>
              </w:numPr>
              <w:ind w:left="319" w:hanging="319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5F32">
              <w:rPr>
                <w:rFonts w:ascii="Open Sans" w:hAnsi="Open Sans" w:cs="Open Sans"/>
                <w:sz w:val="20"/>
                <w:szCs w:val="20"/>
              </w:rPr>
              <w:t>Odpis aktu stanu cywilnego może by</w:t>
            </w:r>
            <w:r w:rsidR="00C766D8" w:rsidRPr="00945F32">
              <w:rPr>
                <w:rFonts w:ascii="Open Sans" w:hAnsi="Open Sans" w:cs="Open Sans"/>
                <w:sz w:val="20"/>
                <w:szCs w:val="20"/>
              </w:rPr>
              <w:t>ć wydany</w:t>
            </w:r>
            <w:r w:rsidRPr="00945F32">
              <w:rPr>
                <w:rFonts w:ascii="Open Sans" w:hAnsi="Open Sans" w:cs="Open Sans"/>
                <w:sz w:val="20"/>
                <w:szCs w:val="20"/>
              </w:rPr>
              <w:t xml:space="preserve"> osobie, której dotyczy, jej </w:t>
            </w:r>
            <w:r w:rsidR="000D0AF8" w:rsidRPr="00945F32">
              <w:rPr>
                <w:rFonts w:ascii="Open Sans" w:hAnsi="Open Sans" w:cs="Open Sans"/>
                <w:sz w:val="20"/>
                <w:szCs w:val="20"/>
              </w:rPr>
              <w:t xml:space="preserve">małżonkowi, </w:t>
            </w:r>
            <w:r w:rsidRPr="00945F32">
              <w:rPr>
                <w:rFonts w:ascii="Open Sans" w:hAnsi="Open Sans" w:cs="Open Sans"/>
                <w:sz w:val="20"/>
                <w:szCs w:val="20"/>
              </w:rPr>
              <w:t>wstępn</w:t>
            </w:r>
            <w:r w:rsidR="000D0AF8" w:rsidRPr="00945F32">
              <w:rPr>
                <w:rFonts w:ascii="Open Sans" w:hAnsi="Open Sans" w:cs="Open Sans"/>
                <w:sz w:val="20"/>
                <w:szCs w:val="20"/>
              </w:rPr>
              <w:t>emu</w:t>
            </w:r>
            <w:r w:rsidRPr="00945F32">
              <w:rPr>
                <w:rFonts w:ascii="Open Sans" w:hAnsi="Open Sans" w:cs="Open Sans"/>
                <w:sz w:val="20"/>
                <w:szCs w:val="20"/>
              </w:rPr>
              <w:t>, zstępn</w:t>
            </w:r>
            <w:r w:rsidR="000D0AF8" w:rsidRPr="00945F32">
              <w:rPr>
                <w:rFonts w:ascii="Open Sans" w:hAnsi="Open Sans" w:cs="Open Sans"/>
                <w:sz w:val="20"/>
                <w:szCs w:val="20"/>
              </w:rPr>
              <w:t>emu</w:t>
            </w:r>
            <w:r w:rsidRPr="00945F32">
              <w:rPr>
                <w:rFonts w:ascii="Open Sans" w:hAnsi="Open Sans" w:cs="Open Sans"/>
                <w:sz w:val="20"/>
                <w:szCs w:val="20"/>
              </w:rPr>
              <w:t>, rodzeństwu, opiekunowi,</w:t>
            </w:r>
            <w:r w:rsidR="00D3733C" w:rsidRPr="00945F3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45F32">
              <w:rPr>
                <w:rFonts w:ascii="Open Sans" w:hAnsi="Open Sans" w:cs="Open Sans"/>
                <w:sz w:val="20"/>
                <w:szCs w:val="20"/>
              </w:rPr>
              <w:t>przedstawicielowi ustawowemu</w:t>
            </w:r>
            <w:r w:rsidR="00D3733C" w:rsidRPr="00945F32">
              <w:rPr>
                <w:rFonts w:ascii="Open Sans" w:hAnsi="Open Sans" w:cs="Open Sans"/>
                <w:sz w:val="20"/>
                <w:szCs w:val="20"/>
              </w:rPr>
              <w:t xml:space="preserve">, osobie, która wykaże interes prawny,  sądowi, prokuratorowi, organizacjom społecznym, jeżeli jest to zgodne </w:t>
            </w:r>
            <w:r w:rsidR="001E093E">
              <w:rPr>
                <w:rFonts w:ascii="Open Sans" w:hAnsi="Open Sans" w:cs="Open Sans"/>
                <w:sz w:val="20"/>
                <w:szCs w:val="20"/>
              </w:rPr>
              <w:br/>
            </w:r>
            <w:r w:rsidR="00D3733C" w:rsidRPr="00945F32">
              <w:rPr>
                <w:rFonts w:ascii="Open Sans" w:hAnsi="Open Sans" w:cs="Open Sans"/>
                <w:sz w:val="20"/>
                <w:szCs w:val="20"/>
              </w:rPr>
              <w:t>z ich celem statutowym i przemawia za tym interes społeczny oraz organom administracji publicznej, jeżeli jest to konieczne do realizacji ich ustawowych zadań.</w:t>
            </w:r>
            <w:r w:rsidRPr="00945F3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</w:tbl>
    <w:p w14:paraId="17F80396" w14:textId="77777777" w:rsidR="003B7F36" w:rsidRDefault="003B7F36" w:rsidP="00463EA3">
      <w:pPr>
        <w:jc w:val="both"/>
      </w:pPr>
    </w:p>
    <w:sectPr w:rsidR="003B7F36" w:rsidSect="00B6578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20BE1" w14:textId="77777777" w:rsidR="00FF3A66" w:rsidRDefault="00FF3A66" w:rsidP="00D331FD">
      <w:pPr>
        <w:spacing w:before="0" w:after="0"/>
      </w:pPr>
      <w:r>
        <w:separator/>
      </w:r>
    </w:p>
  </w:endnote>
  <w:endnote w:type="continuationSeparator" w:id="0">
    <w:p w14:paraId="08572833" w14:textId="77777777" w:rsidR="00FF3A66" w:rsidRDefault="00FF3A66" w:rsidP="00D331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DE12" w14:textId="77777777" w:rsidR="00FF3A66" w:rsidRDefault="00FF3A66" w:rsidP="00D331FD">
      <w:pPr>
        <w:spacing w:before="0" w:after="0"/>
      </w:pPr>
      <w:r>
        <w:separator/>
      </w:r>
    </w:p>
  </w:footnote>
  <w:footnote w:type="continuationSeparator" w:id="0">
    <w:p w14:paraId="0D077B8C" w14:textId="77777777" w:rsidR="00FF3A66" w:rsidRDefault="00FF3A66" w:rsidP="00D331F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46E9"/>
    <w:multiLevelType w:val="hybridMultilevel"/>
    <w:tmpl w:val="1C7AE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23D26"/>
    <w:multiLevelType w:val="multilevel"/>
    <w:tmpl w:val="56D21CB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23BC6"/>
    <w:multiLevelType w:val="hybridMultilevel"/>
    <w:tmpl w:val="99A4A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C0861"/>
    <w:multiLevelType w:val="hybridMultilevel"/>
    <w:tmpl w:val="328C9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05C8"/>
    <w:multiLevelType w:val="hybridMultilevel"/>
    <w:tmpl w:val="105ABE38"/>
    <w:lvl w:ilvl="0" w:tplc="A88EE5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B93160"/>
    <w:multiLevelType w:val="hybridMultilevel"/>
    <w:tmpl w:val="F61C2C54"/>
    <w:lvl w:ilvl="0" w:tplc="0415000F">
      <w:start w:val="1"/>
      <w:numFmt w:val="decimal"/>
      <w:lvlText w:val="%1."/>
      <w:lvlJc w:val="left"/>
      <w:pPr>
        <w:ind w:left="1759" w:hanging="360"/>
      </w:pPr>
    </w:lvl>
    <w:lvl w:ilvl="1" w:tplc="04150019" w:tentative="1">
      <w:start w:val="1"/>
      <w:numFmt w:val="lowerLetter"/>
      <w:lvlText w:val="%2."/>
      <w:lvlJc w:val="left"/>
      <w:pPr>
        <w:ind w:left="2479" w:hanging="360"/>
      </w:pPr>
    </w:lvl>
    <w:lvl w:ilvl="2" w:tplc="0415001B" w:tentative="1">
      <w:start w:val="1"/>
      <w:numFmt w:val="lowerRoman"/>
      <w:lvlText w:val="%3."/>
      <w:lvlJc w:val="right"/>
      <w:pPr>
        <w:ind w:left="3199" w:hanging="180"/>
      </w:pPr>
    </w:lvl>
    <w:lvl w:ilvl="3" w:tplc="0415000F" w:tentative="1">
      <w:start w:val="1"/>
      <w:numFmt w:val="decimal"/>
      <w:lvlText w:val="%4."/>
      <w:lvlJc w:val="left"/>
      <w:pPr>
        <w:ind w:left="3919" w:hanging="360"/>
      </w:pPr>
    </w:lvl>
    <w:lvl w:ilvl="4" w:tplc="04150019" w:tentative="1">
      <w:start w:val="1"/>
      <w:numFmt w:val="lowerLetter"/>
      <w:lvlText w:val="%5."/>
      <w:lvlJc w:val="left"/>
      <w:pPr>
        <w:ind w:left="4639" w:hanging="360"/>
      </w:pPr>
    </w:lvl>
    <w:lvl w:ilvl="5" w:tplc="0415001B" w:tentative="1">
      <w:start w:val="1"/>
      <w:numFmt w:val="lowerRoman"/>
      <w:lvlText w:val="%6."/>
      <w:lvlJc w:val="right"/>
      <w:pPr>
        <w:ind w:left="5359" w:hanging="180"/>
      </w:pPr>
    </w:lvl>
    <w:lvl w:ilvl="6" w:tplc="0415000F" w:tentative="1">
      <w:start w:val="1"/>
      <w:numFmt w:val="decimal"/>
      <w:lvlText w:val="%7."/>
      <w:lvlJc w:val="left"/>
      <w:pPr>
        <w:ind w:left="6079" w:hanging="360"/>
      </w:pPr>
    </w:lvl>
    <w:lvl w:ilvl="7" w:tplc="04150019" w:tentative="1">
      <w:start w:val="1"/>
      <w:numFmt w:val="lowerLetter"/>
      <w:lvlText w:val="%8."/>
      <w:lvlJc w:val="left"/>
      <w:pPr>
        <w:ind w:left="6799" w:hanging="360"/>
      </w:pPr>
    </w:lvl>
    <w:lvl w:ilvl="8" w:tplc="0415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6" w15:restartNumberingAfterBreak="0">
    <w:nsid w:val="3DBE5860"/>
    <w:multiLevelType w:val="hybridMultilevel"/>
    <w:tmpl w:val="29F0377C"/>
    <w:lvl w:ilvl="0" w:tplc="0415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7" w15:restartNumberingAfterBreak="0">
    <w:nsid w:val="3E091BC7"/>
    <w:multiLevelType w:val="multilevel"/>
    <w:tmpl w:val="C4B6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2763FB"/>
    <w:multiLevelType w:val="hybridMultilevel"/>
    <w:tmpl w:val="B12EA630"/>
    <w:lvl w:ilvl="0" w:tplc="A88EE5BA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43B12C03"/>
    <w:multiLevelType w:val="multilevel"/>
    <w:tmpl w:val="376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182015"/>
    <w:multiLevelType w:val="hybridMultilevel"/>
    <w:tmpl w:val="456CD5F2"/>
    <w:lvl w:ilvl="0" w:tplc="481CC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A5F27"/>
    <w:multiLevelType w:val="hybridMultilevel"/>
    <w:tmpl w:val="2A902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F546C"/>
    <w:multiLevelType w:val="hybridMultilevel"/>
    <w:tmpl w:val="328C9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05DCE"/>
    <w:multiLevelType w:val="hybridMultilevel"/>
    <w:tmpl w:val="D3B4433A"/>
    <w:lvl w:ilvl="0" w:tplc="A88EE5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057CE"/>
    <w:multiLevelType w:val="hybridMultilevel"/>
    <w:tmpl w:val="5F2CB3AC"/>
    <w:lvl w:ilvl="0" w:tplc="481CC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C49AF"/>
    <w:multiLevelType w:val="hybridMultilevel"/>
    <w:tmpl w:val="FCEC9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684068">
    <w:abstractNumId w:val="15"/>
  </w:num>
  <w:num w:numId="2" w16cid:durableId="917515232">
    <w:abstractNumId w:val="10"/>
  </w:num>
  <w:num w:numId="3" w16cid:durableId="1889338533">
    <w:abstractNumId w:val="3"/>
  </w:num>
  <w:num w:numId="4" w16cid:durableId="118454622">
    <w:abstractNumId w:val="12"/>
  </w:num>
  <w:num w:numId="5" w16cid:durableId="1002316653">
    <w:abstractNumId w:val="4"/>
  </w:num>
  <w:num w:numId="6" w16cid:durableId="1480728706">
    <w:abstractNumId w:val="8"/>
  </w:num>
  <w:num w:numId="7" w16cid:durableId="441076269">
    <w:abstractNumId w:val="13"/>
  </w:num>
  <w:num w:numId="8" w16cid:durableId="1852135048">
    <w:abstractNumId w:val="0"/>
  </w:num>
  <w:num w:numId="9" w16cid:durableId="954410636">
    <w:abstractNumId w:val="9"/>
  </w:num>
  <w:num w:numId="10" w16cid:durableId="1746879961">
    <w:abstractNumId w:val="1"/>
  </w:num>
  <w:num w:numId="11" w16cid:durableId="1934436783">
    <w:abstractNumId w:val="14"/>
  </w:num>
  <w:num w:numId="12" w16cid:durableId="1067536783">
    <w:abstractNumId w:val="11"/>
  </w:num>
  <w:num w:numId="13" w16cid:durableId="1022558967">
    <w:abstractNumId w:val="2"/>
  </w:num>
  <w:num w:numId="14" w16cid:durableId="513421525">
    <w:abstractNumId w:val="7"/>
  </w:num>
  <w:num w:numId="15" w16cid:durableId="1925989856">
    <w:abstractNumId w:val="6"/>
  </w:num>
  <w:num w:numId="16" w16cid:durableId="1677657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12"/>
    <w:rsid w:val="00030B8A"/>
    <w:rsid w:val="00033C35"/>
    <w:rsid w:val="00040112"/>
    <w:rsid w:val="000D0AF8"/>
    <w:rsid w:val="00110EE1"/>
    <w:rsid w:val="00126D64"/>
    <w:rsid w:val="00135856"/>
    <w:rsid w:val="0013642C"/>
    <w:rsid w:val="00142094"/>
    <w:rsid w:val="00170429"/>
    <w:rsid w:val="001A76FB"/>
    <w:rsid w:val="001D2B34"/>
    <w:rsid w:val="001D5593"/>
    <w:rsid w:val="001E093E"/>
    <w:rsid w:val="001F1078"/>
    <w:rsid w:val="001F5DA9"/>
    <w:rsid w:val="00216057"/>
    <w:rsid w:val="00217E97"/>
    <w:rsid w:val="0029798A"/>
    <w:rsid w:val="002A3527"/>
    <w:rsid w:val="002D0B47"/>
    <w:rsid w:val="003065BB"/>
    <w:rsid w:val="0032725E"/>
    <w:rsid w:val="00376317"/>
    <w:rsid w:val="00385D6D"/>
    <w:rsid w:val="003B7A80"/>
    <w:rsid w:val="003B7F36"/>
    <w:rsid w:val="0040574E"/>
    <w:rsid w:val="00432853"/>
    <w:rsid w:val="00462161"/>
    <w:rsid w:val="00463EA3"/>
    <w:rsid w:val="00464E9C"/>
    <w:rsid w:val="00482BF9"/>
    <w:rsid w:val="004910AF"/>
    <w:rsid w:val="004B7334"/>
    <w:rsid w:val="004F6F7B"/>
    <w:rsid w:val="005449F9"/>
    <w:rsid w:val="005605F2"/>
    <w:rsid w:val="00573976"/>
    <w:rsid w:val="005A5E34"/>
    <w:rsid w:val="005C59BB"/>
    <w:rsid w:val="005F6112"/>
    <w:rsid w:val="006604CC"/>
    <w:rsid w:val="0067205D"/>
    <w:rsid w:val="00674C1D"/>
    <w:rsid w:val="006B0813"/>
    <w:rsid w:val="006C6BE5"/>
    <w:rsid w:val="006E1EF4"/>
    <w:rsid w:val="007136EA"/>
    <w:rsid w:val="00717765"/>
    <w:rsid w:val="00723C08"/>
    <w:rsid w:val="00733EC3"/>
    <w:rsid w:val="007A4F3E"/>
    <w:rsid w:val="007C1547"/>
    <w:rsid w:val="007E62D0"/>
    <w:rsid w:val="0083148B"/>
    <w:rsid w:val="00856BF0"/>
    <w:rsid w:val="0085759D"/>
    <w:rsid w:val="00865750"/>
    <w:rsid w:val="008853BC"/>
    <w:rsid w:val="008A151D"/>
    <w:rsid w:val="008D2B27"/>
    <w:rsid w:val="008F7FF5"/>
    <w:rsid w:val="00945F32"/>
    <w:rsid w:val="00964A2D"/>
    <w:rsid w:val="0097354D"/>
    <w:rsid w:val="009903B4"/>
    <w:rsid w:val="009B7E01"/>
    <w:rsid w:val="009C3313"/>
    <w:rsid w:val="00A85553"/>
    <w:rsid w:val="00AE41EA"/>
    <w:rsid w:val="00B0677C"/>
    <w:rsid w:val="00B15A9B"/>
    <w:rsid w:val="00B16445"/>
    <w:rsid w:val="00B65784"/>
    <w:rsid w:val="00B66531"/>
    <w:rsid w:val="00B836C1"/>
    <w:rsid w:val="00C002D5"/>
    <w:rsid w:val="00C07F5D"/>
    <w:rsid w:val="00C10E54"/>
    <w:rsid w:val="00C36226"/>
    <w:rsid w:val="00C65538"/>
    <w:rsid w:val="00C74316"/>
    <w:rsid w:val="00C766D8"/>
    <w:rsid w:val="00C77D51"/>
    <w:rsid w:val="00CD66D9"/>
    <w:rsid w:val="00D15637"/>
    <w:rsid w:val="00D27BE9"/>
    <w:rsid w:val="00D331FD"/>
    <w:rsid w:val="00D3733C"/>
    <w:rsid w:val="00D45D9D"/>
    <w:rsid w:val="00DA0231"/>
    <w:rsid w:val="00DB1433"/>
    <w:rsid w:val="00DB791F"/>
    <w:rsid w:val="00DD6BA1"/>
    <w:rsid w:val="00E02336"/>
    <w:rsid w:val="00E123FD"/>
    <w:rsid w:val="00E500FF"/>
    <w:rsid w:val="00E664BC"/>
    <w:rsid w:val="00EC3711"/>
    <w:rsid w:val="00F00B1B"/>
    <w:rsid w:val="00F5289D"/>
    <w:rsid w:val="00F52B79"/>
    <w:rsid w:val="00F57AD7"/>
    <w:rsid w:val="00F642B6"/>
    <w:rsid w:val="00F80824"/>
    <w:rsid w:val="00F839CA"/>
    <w:rsid w:val="00FF3A66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F675"/>
  <w15:chartTrackingRefBased/>
  <w15:docId w15:val="{E5270F16-7F34-4E55-A256-B860A1D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2B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4F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1FD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1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1F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57A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7D5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7D51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49F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E6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miechowe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pomiecho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13729CB0-B73C-4F8B-A058-A72AD3D6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Oczak</dc:creator>
  <cp:keywords/>
  <dc:description/>
  <cp:lastModifiedBy>Justyna Gajewska</cp:lastModifiedBy>
  <cp:revision>5</cp:revision>
  <dcterms:created xsi:type="dcterms:W3CDTF">2021-10-25T11:40:00Z</dcterms:created>
  <dcterms:modified xsi:type="dcterms:W3CDTF">2022-10-27T08:23:00Z</dcterms:modified>
</cp:coreProperties>
</file>